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06" w:rsidRDefault="007F18F8" w:rsidP="00E4039F">
      <w:pPr>
        <w:spacing w:line="570" w:lineRule="exact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 w:rsidRPr="00AE76D2">
        <w:rPr>
          <w:rFonts w:ascii="方正黑体简体" w:eastAsia="方正黑体简体" w:hAnsi="Times New Roman" w:cs="Times New Roman" w:hint="eastAsia"/>
          <w:color w:val="FF0000"/>
          <w:sz w:val="32"/>
          <w:szCs w:val="32"/>
        </w:rPr>
        <w:t>质量报告编写要求：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报告</w:t>
      </w:r>
      <w:r w:rsidR="007F18F8" w:rsidRPr="00AB4E7B">
        <w:rPr>
          <w:rFonts w:ascii="Times New Roman" w:eastAsia="方正仿宋简体" w:hAnsi="Times New Roman" w:cs="Times New Roman" w:hint="eastAsia"/>
          <w:b/>
          <w:sz w:val="32"/>
          <w:szCs w:val="32"/>
        </w:rPr>
        <w:t>时间界定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2018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2019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学年特指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2018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日—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2019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31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报告</w:t>
      </w:r>
      <w:r w:rsidR="007F18F8" w:rsidRPr="00AB4E7B">
        <w:rPr>
          <w:rFonts w:ascii="Times New Roman" w:eastAsia="方正仿宋简体" w:hAnsi="Times New Roman" w:cs="Times New Roman" w:hint="eastAsia"/>
          <w:b/>
          <w:sz w:val="32"/>
          <w:szCs w:val="32"/>
        </w:rPr>
        <w:t>字数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万字，或者页面不得低于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个页面，各部分字数仅作参考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报告内容要求图、表格、文字相结合，图文并茂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D80206" w:rsidRPr="00D80206" w:rsidRDefault="00D80206" w:rsidP="00E4039F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4.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报告中使用的表格、图尽量参考各学位点专项</w:t>
      </w:r>
      <w:proofErr w:type="gramStart"/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评估教指委</w:t>
      </w:r>
      <w:proofErr w:type="gramEnd"/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提供的表格设计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5.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报告</w:t>
      </w:r>
      <w:r w:rsidR="00E4039F">
        <w:rPr>
          <w:rFonts w:ascii="Times New Roman" w:eastAsia="方正仿宋简体" w:hAnsi="Times New Roman" w:cs="Times New Roman" w:hint="eastAsia"/>
          <w:sz w:val="32"/>
          <w:szCs w:val="32"/>
        </w:rPr>
        <w:t>格式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参考《关于规范公文处理有关工作的通知》（成大办</w:t>
      </w:r>
      <w:r w:rsidRPr="005952F3">
        <w:rPr>
          <w:rFonts w:ascii="Times New Roman" w:eastAsia="方正仿宋简体" w:hAnsi="Calibri" w:cs="Times New Roman"/>
          <w:sz w:val="32"/>
          <w:szCs w:val="32"/>
        </w:rPr>
        <w:t>〔</w:t>
      </w:r>
      <w:r w:rsidRPr="005952F3">
        <w:rPr>
          <w:rFonts w:ascii="Times New Roman" w:eastAsia="方正仿宋简体" w:hAnsi="Times New Roman" w:cs="Times New Roman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Pr="005952F3">
        <w:rPr>
          <w:rFonts w:ascii="Times New Roman" w:eastAsia="方正仿宋简体" w:hAnsi="Calibri" w:cs="Times New Roman"/>
          <w:sz w:val="32"/>
          <w:szCs w:val="32"/>
        </w:rPr>
        <w:t>〕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号）文件要求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）</w:t>
      </w:r>
      <w:r w:rsidRPr="00D8020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标题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。用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号方正小标宋简体字。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）</w:t>
      </w:r>
      <w:r w:rsidRPr="00D8020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正文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。每</w:t>
      </w:r>
      <w:proofErr w:type="gramStart"/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自然段左空</w:t>
      </w:r>
      <w:proofErr w:type="gramEnd"/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字，回行顶格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用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号方正仿宋简体字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  <w:r w:rsidR="00DE1DF1" w:rsidRPr="005F01A5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行间距</w:t>
      </w:r>
      <w:r w:rsidR="00DE1DF1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为固定间距</w:t>
      </w:r>
      <w:r w:rsidR="00DE1DF1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28.5</w:t>
      </w:r>
      <w:r w:rsidR="00DE1DF1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磅。</w:t>
      </w:r>
    </w:p>
    <w:p w:rsidR="00D80206" w:rsidRPr="00D80206" w:rsidRDefault="00D80206" w:rsidP="00E4039F">
      <w:pPr>
        <w:spacing w:line="540" w:lineRule="exact"/>
        <w:ind w:firstLineChars="200" w:firstLine="643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D8020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一级标题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用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号方正黑体简体字，</w:t>
      </w:r>
      <w:r w:rsidRPr="00D8020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二级标题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用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号方正楷体简体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数字、年份不能回行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数字及英文字母用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Times New Roman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”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号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；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正文中的双引号（</w:t>
      </w:r>
      <w:r w:rsidRPr="00D80206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“”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）用方正仿宋简体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；</w:t>
      </w:r>
      <w:r w:rsidRPr="00486BA7">
        <w:rPr>
          <w:rFonts w:ascii="Times New Roman" w:eastAsia="方正仿宋简体" w:hAnsi="Times New Roman" w:cs="Times New Roman" w:hint="eastAsia"/>
          <w:b/>
          <w:kern w:val="0"/>
          <w:sz w:val="32"/>
          <w:szCs w:val="32"/>
        </w:rPr>
        <w:t>表格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中文字用宋体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5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号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D80206" w:rsidRDefault="00D80206" w:rsidP="00E4039F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80206">
        <w:rPr>
          <w:rFonts w:ascii="Times New Roman" w:eastAsia="方正仿宋简体" w:hAnsi="Times New Roman" w:cs="Times New Roman"/>
          <w:sz w:val="32"/>
          <w:szCs w:val="32"/>
        </w:rPr>
        <w:t>文中的结构</w:t>
      </w:r>
      <w:r w:rsidRPr="00E4039F">
        <w:rPr>
          <w:rFonts w:ascii="Times New Roman" w:eastAsia="方正仿宋简体" w:hAnsi="Times New Roman" w:cs="Times New Roman"/>
          <w:b/>
          <w:sz w:val="32"/>
          <w:szCs w:val="32"/>
        </w:rPr>
        <w:t>层次序数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，第一层为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一、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”、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第二层为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 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（一）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”、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第三层为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”、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第四层为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）</w:t>
      </w: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Pr="00D80206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Pr="00AB4E7B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附件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。如有附件，在正文下</w:t>
      </w:r>
      <w:proofErr w:type="gramStart"/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行左空</w:t>
      </w:r>
      <w:proofErr w:type="gramEnd"/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字用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号方正仿宋简体字标识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附件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”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，</w:t>
      </w:r>
      <w:proofErr w:type="gramStart"/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后标全角</w:t>
      </w:r>
      <w:proofErr w:type="gramEnd"/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冒号和名称；附件如有序号使用阿拉伯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数字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（如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“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附件：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1.×××××</w:t>
      </w:r>
      <w:r w:rsidRPr="00D80206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”</w:t>
      </w:r>
      <w:r w:rsidRPr="00D80206">
        <w:rPr>
          <w:rFonts w:ascii="Times New Roman" w:eastAsia="方正仿宋简体" w:hAnsi="Times New Roman" w:cs="Times New Roman"/>
          <w:kern w:val="0"/>
          <w:sz w:val="32"/>
          <w:szCs w:val="32"/>
        </w:rPr>
        <w:t>）；附件名称后不加标点符号；附件名称较长需回行时，应当与上一行附件名称的首字对齐。</w:t>
      </w:r>
    </w:p>
    <w:p w:rsidR="007F18F8" w:rsidRPr="00D80206" w:rsidRDefault="00D80206" w:rsidP="00E4039F">
      <w:pPr>
        <w:spacing w:line="540" w:lineRule="exact"/>
        <w:ind w:firstLineChars="200" w:firstLine="640"/>
        <w:rPr>
          <w:rFonts w:ascii="方正黑体简体" w:eastAsia="方正黑体简体" w:hAnsi="Times New Roman" w:cs="Times New Roman"/>
          <w:color w:val="FF0000"/>
          <w:sz w:val="32"/>
          <w:szCs w:val="32"/>
        </w:rPr>
      </w:pPr>
      <w:r w:rsidRPr="00D80206">
        <w:rPr>
          <w:rFonts w:ascii="Times New Roman" w:eastAsia="方正仿宋简体" w:hAnsi="Times New Roman" w:cs="Times New Roman" w:hint="eastAsia"/>
          <w:sz w:val="32"/>
          <w:szCs w:val="32"/>
        </w:rPr>
        <w:t>6.</w:t>
      </w:r>
      <w:r w:rsidR="007F18F8" w:rsidRPr="00D80206">
        <w:rPr>
          <w:rFonts w:ascii="Times New Roman" w:eastAsia="方正仿宋简体" w:hAnsi="Times New Roman" w:cs="Times New Roman" w:hint="eastAsia"/>
          <w:sz w:val="32"/>
          <w:szCs w:val="32"/>
        </w:rPr>
        <w:t>报告内容不包括与外校联合培养的学生。</w:t>
      </w:r>
    </w:p>
    <w:p w:rsidR="007F18F8" w:rsidRDefault="007F18F8" w:rsidP="00E4039F">
      <w:pPr>
        <w:spacing w:line="570" w:lineRule="exact"/>
        <w:rPr>
          <w:rFonts w:ascii="Times New Roman" w:eastAsia="方正仿宋简体" w:hAnsi="Times New Roman" w:cs="Times New Roman"/>
          <w:b/>
          <w:sz w:val="36"/>
          <w:szCs w:val="32"/>
        </w:rPr>
      </w:pPr>
    </w:p>
    <w:p w:rsidR="007F18F8" w:rsidRDefault="007F18F8" w:rsidP="00B43F19">
      <w:pPr>
        <w:spacing w:line="570" w:lineRule="exact"/>
        <w:jc w:val="center"/>
        <w:rPr>
          <w:rFonts w:ascii="Times New Roman" w:eastAsia="方正仿宋简体" w:hAnsi="Times New Roman" w:cs="Times New Roman"/>
          <w:b/>
          <w:sz w:val="36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*******</w:t>
      </w: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学院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（所）</w:t>
      </w: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学位与研究生教育质量报告</w:t>
      </w: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(201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8</w:t>
      </w: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-201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9</w:t>
      </w: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学年</w:t>
      </w:r>
      <w:r w:rsidRPr="00B43F1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)</w:t>
      </w: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7F18F8" w:rsidRPr="00B43F19" w:rsidRDefault="007F18F8" w:rsidP="007F18F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B43F19">
        <w:rPr>
          <w:rFonts w:ascii="Times New Roman" w:eastAsia="方正仿宋简体" w:hAnsi="Times New Roman" w:cs="Times New Roman" w:hint="eastAsia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B43F19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B43F19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B43F19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</w:p>
    <w:p w:rsidR="007F18F8" w:rsidRPr="00B43F19" w:rsidRDefault="007F18F8" w:rsidP="007F18F8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8709C9" w:rsidRPr="00AB4E7B" w:rsidRDefault="007F18F8" w:rsidP="007F18F8">
      <w:pPr>
        <w:spacing w:line="570" w:lineRule="exact"/>
        <w:jc w:val="center"/>
        <w:rPr>
          <w:rFonts w:ascii="方正黑体简体" w:eastAsia="方正黑体简体" w:hAnsi="Times New Roman" w:cs="Times New Roman"/>
          <w:sz w:val="36"/>
          <w:szCs w:val="32"/>
        </w:rPr>
      </w:pPr>
      <w:r w:rsidRPr="00B43F19">
        <w:rPr>
          <w:rFonts w:ascii="方正仿宋简体" w:eastAsia="方正仿宋简体" w:hint="eastAsia"/>
          <w:sz w:val="32"/>
          <w:szCs w:val="32"/>
        </w:rPr>
        <w:br w:type="page"/>
      </w:r>
      <w:r w:rsidR="008709C9" w:rsidRPr="00AB4E7B">
        <w:rPr>
          <w:rFonts w:ascii="方正黑体简体" w:eastAsia="方正黑体简体" w:hAnsi="Times New Roman" w:cs="Times New Roman" w:hint="eastAsia"/>
          <w:sz w:val="36"/>
          <w:szCs w:val="32"/>
        </w:rPr>
        <w:lastRenderedPageBreak/>
        <w:t>目</w:t>
      </w:r>
      <w:r w:rsidR="009761DB" w:rsidRPr="00AB4E7B">
        <w:rPr>
          <w:rFonts w:ascii="方正黑体简体" w:eastAsia="方正黑体简体" w:hAnsi="Times New Roman" w:cs="Times New Roman" w:hint="eastAsia"/>
          <w:sz w:val="36"/>
          <w:szCs w:val="32"/>
        </w:rPr>
        <w:t xml:space="preserve"> </w:t>
      </w:r>
      <w:r w:rsidR="008709C9" w:rsidRPr="00AB4E7B">
        <w:rPr>
          <w:rFonts w:ascii="方正黑体简体" w:eastAsia="方正黑体简体" w:hAnsi="Times New Roman" w:cs="Times New Roman" w:hint="eastAsia"/>
          <w:sz w:val="36"/>
          <w:szCs w:val="32"/>
        </w:rPr>
        <w:t>录</w:t>
      </w:r>
    </w:p>
    <w:p w:rsidR="008709C9" w:rsidRPr="00333105" w:rsidRDefault="008709C9" w:rsidP="00333105">
      <w:pPr>
        <w:pStyle w:val="a4"/>
        <w:numPr>
          <w:ilvl w:val="0"/>
          <w:numId w:val="2"/>
        </w:numPr>
        <w:spacing w:line="57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学位与研究生教育</w:t>
      </w:r>
      <w:r w:rsidR="0011177B" w:rsidRPr="009E2B7C">
        <w:rPr>
          <w:rFonts w:ascii="方正黑体简体" w:eastAsia="方正黑体简体" w:hAnsi="Times New Roman" w:cs="Times New Roman" w:hint="eastAsia"/>
          <w:sz w:val="32"/>
          <w:szCs w:val="32"/>
        </w:rPr>
        <w:t>发展</w:t>
      </w: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概况</w:t>
      </w:r>
      <w:r w:rsidR="009A54E3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600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333105" w:rsidRPr="00333105" w:rsidRDefault="00333105" w:rsidP="00333105">
      <w:pPr>
        <w:spacing w:line="570" w:lineRule="exact"/>
        <w:jc w:val="left"/>
        <w:rPr>
          <w:rFonts w:ascii="Times New Roman" w:eastAsia="方正仿宋简体" w:hAnsi="Times New Roman" w:cs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 w:rsidRPr="00333105"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仅填写本学院</w:t>
      </w:r>
      <w:r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（所）</w:t>
      </w:r>
      <w:r w:rsidRPr="00333105"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研究生教育</w:t>
      </w:r>
      <w:r w:rsidR="009E2B7C"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发展</w:t>
      </w:r>
      <w:r w:rsidRPr="00333105"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情况，请勿写学校发展概况</w:t>
      </w:r>
    </w:p>
    <w:p w:rsidR="009E2B7C" w:rsidRPr="009E2B7C" w:rsidRDefault="008709C9" w:rsidP="009E2B7C">
      <w:pPr>
        <w:pStyle w:val="a4"/>
        <w:numPr>
          <w:ilvl w:val="0"/>
          <w:numId w:val="2"/>
        </w:numPr>
        <w:spacing w:line="570" w:lineRule="exact"/>
        <w:ind w:firstLineChars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学科</w:t>
      </w:r>
      <w:r w:rsidR="00B122F6">
        <w:rPr>
          <w:rFonts w:ascii="方正黑体简体" w:eastAsia="方正黑体简体" w:hAnsi="Times New Roman" w:cs="Times New Roman" w:hint="eastAsia"/>
          <w:sz w:val="32"/>
          <w:szCs w:val="32"/>
        </w:rPr>
        <w:t>建设</w:t>
      </w: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情况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9E2B7C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B122F6">
        <w:rPr>
          <w:rFonts w:ascii="Times New Roman" w:eastAsia="方正仿宋简体" w:hAnsi="Times New Roman" w:cs="Times New Roman" w:hint="eastAsia"/>
          <w:sz w:val="32"/>
          <w:szCs w:val="32"/>
        </w:rPr>
        <w:t>000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9E2B7C" w:rsidRPr="009E2B7C" w:rsidRDefault="009E2B7C" w:rsidP="009E2B7C">
      <w:pPr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（一）</w:t>
      </w:r>
      <w:r w:rsidRPr="009E2B7C">
        <w:rPr>
          <w:rFonts w:ascii="方正楷体简体" w:eastAsia="方正楷体简体" w:hAnsi="Times New Roman" w:cs="Times New Roman" w:hint="eastAsia"/>
          <w:sz w:val="32"/>
          <w:szCs w:val="32"/>
        </w:rPr>
        <w:t>学科建设基本情况</w:t>
      </w:r>
    </w:p>
    <w:p w:rsidR="009E2B7C" w:rsidRPr="009E2B7C" w:rsidRDefault="00647DD8" w:rsidP="009E2B7C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可从以下几方面进行阐述：</w:t>
      </w:r>
      <w:r w:rsidR="009E2B7C" w:rsidRPr="009E2B7C">
        <w:rPr>
          <w:rFonts w:ascii="方正仿宋简体" w:eastAsia="方正仿宋简体" w:hint="eastAsia"/>
          <w:sz w:val="32"/>
          <w:szCs w:val="32"/>
        </w:rPr>
        <w:t>组织管理架构、硕博士点建设情况、</w:t>
      </w:r>
      <w:bookmarkStart w:id="0" w:name="_GoBack"/>
      <w:bookmarkEnd w:id="0"/>
      <w:r w:rsidR="009E2B7C" w:rsidRPr="009E2B7C">
        <w:rPr>
          <w:rFonts w:ascii="方正仿宋简体" w:eastAsia="方正仿宋简体" w:hint="eastAsia"/>
          <w:sz w:val="32"/>
          <w:szCs w:val="32"/>
        </w:rPr>
        <w:t>学科方向、学科特色、学术队伍、资源平台、学科文化、学科群建设、经费保障与基础设施等</w:t>
      </w:r>
    </w:p>
    <w:p w:rsidR="009E2B7C" w:rsidRPr="009E2B7C" w:rsidRDefault="009E2B7C" w:rsidP="009E2B7C">
      <w:pPr>
        <w:rPr>
          <w:rFonts w:ascii="方正仿宋简体" w:eastAsia="方正仿宋简体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Pr="009E2B7C">
        <w:rPr>
          <w:rFonts w:ascii="方正楷体简体" w:eastAsia="方正楷体简体" w:hAnsi="Times New Roman" w:cs="Times New Roman" w:hint="eastAsia"/>
          <w:sz w:val="32"/>
          <w:szCs w:val="32"/>
        </w:rPr>
        <w:t>学科建设的成效</w:t>
      </w:r>
    </w:p>
    <w:p w:rsidR="009E2B7C" w:rsidRPr="009E2B7C" w:rsidRDefault="00647DD8" w:rsidP="009E2B7C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可从以下几方面进行阐述：</w:t>
      </w:r>
      <w:r w:rsidR="009E2B7C" w:rsidRPr="009E2B7C">
        <w:rPr>
          <w:rFonts w:ascii="方正仿宋简体" w:eastAsia="方正仿宋简体" w:hint="eastAsia"/>
          <w:sz w:val="32"/>
          <w:szCs w:val="32"/>
        </w:rPr>
        <w:t>学科声誉（学科评估、合格评估等）、硕博士点建设、高水平人才引进、社会服务等</w:t>
      </w:r>
    </w:p>
    <w:p w:rsidR="008709C9" w:rsidRPr="00B43F19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三、研究生招生及规模情况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1000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（一）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研究生招生及生源情况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研究生规模及结构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（三）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研究生招生</w:t>
      </w:r>
      <w:r w:rsidR="00E90629">
        <w:rPr>
          <w:rFonts w:ascii="方正楷体简体" w:eastAsia="方正楷体简体" w:hAnsi="Times New Roman" w:cs="Times New Roman" w:hint="eastAsia"/>
          <w:sz w:val="32"/>
          <w:szCs w:val="32"/>
        </w:rPr>
        <w:t>工作举措</w:t>
      </w:r>
    </w:p>
    <w:p w:rsidR="007F18F8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四、研究生培养过程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3000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（一）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学院研究生党建和思想政治教育工作基本情况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研究生课程建设情况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（三）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研究生教育教学资源与条件及经费投入情况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（四）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导师队伍规模、层次及结构</w:t>
      </w:r>
    </w:p>
    <w:p w:rsidR="009761DB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（五）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研究生培养方案制定及执行情况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（六）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研究生培养特色及改革案例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lastRenderedPageBreak/>
        <w:t>（七）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研究生学术训练或专业学位实践实习情况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（八）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研究生校园文化建设情况</w:t>
      </w:r>
    </w:p>
    <w:p w:rsidR="00333105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五、学位授予及研究生就业情况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（不少于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1000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8709C9" w:rsidRPr="00333105" w:rsidRDefault="00333105" w:rsidP="00333105">
      <w:pPr>
        <w:spacing w:line="570" w:lineRule="exact"/>
        <w:ind w:firstLineChars="150" w:firstLine="480"/>
        <w:jc w:val="left"/>
        <w:rPr>
          <w:rFonts w:ascii="Times New Roman" w:eastAsia="方正仿宋简体" w:hAnsi="Times New Roman" w:cs="Times New Roman"/>
          <w:color w:val="FF0000"/>
          <w:sz w:val="32"/>
          <w:szCs w:val="32"/>
        </w:rPr>
      </w:pPr>
      <w:r w:rsidRPr="00333105"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没有毕业生的</w:t>
      </w:r>
      <w:r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学院（所）</w:t>
      </w:r>
      <w:r w:rsidRPr="00333105">
        <w:rPr>
          <w:rFonts w:ascii="Times New Roman" w:eastAsia="方正仿宋简体" w:hAnsi="Times New Roman" w:cs="Times New Roman" w:hint="eastAsia"/>
          <w:color w:val="FF0000"/>
          <w:sz w:val="32"/>
          <w:szCs w:val="32"/>
        </w:rPr>
        <w:t>不写这一部分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（一）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</w:t>
      </w:r>
      <w:r w:rsidR="00333105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毕业及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学位授予情况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研究生就业率、就业去向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</w:t>
      </w:r>
      <w:r w:rsidR="00AE76D2">
        <w:rPr>
          <w:rFonts w:ascii="方正楷体简体" w:eastAsia="方正楷体简体" w:hAnsi="Times New Roman" w:cs="Times New Roman" w:hint="eastAsia"/>
          <w:sz w:val="32"/>
          <w:szCs w:val="32"/>
        </w:rPr>
        <w:t>三</w:t>
      </w: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用人单位对毕业生满意度</w:t>
      </w:r>
    </w:p>
    <w:p w:rsidR="008709C9" w:rsidRPr="00B43F19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六、研究生质量保障体系建设与成效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E4039F">
        <w:rPr>
          <w:rFonts w:ascii="Times New Roman" w:eastAsia="方正仿宋简体" w:hAnsi="Times New Roman" w:cs="Times New Roman" w:hint="eastAsia"/>
          <w:sz w:val="32"/>
          <w:szCs w:val="32"/>
        </w:rPr>
        <w:t>2000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（一）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研究生教育质量保障制度建设、措施及成效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学位论文</w:t>
      </w:r>
      <w:r w:rsidR="009761DB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过程管理情况（开题、指导、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检测、论文评阅、答辩及抽检情况</w:t>
      </w:r>
      <w:r w:rsidR="009761DB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）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（三）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研究生资助体系建设情况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（四）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研究生高水平论文发表、科研获奖和社会服务情况</w:t>
      </w:r>
    </w:p>
    <w:p w:rsidR="008709C9" w:rsidRPr="00AE76D2" w:rsidRDefault="001B5537" w:rsidP="00B43F19">
      <w:pPr>
        <w:spacing w:line="570" w:lineRule="exact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 w:rsidRPr="00AE76D2">
        <w:rPr>
          <w:rFonts w:ascii="方正楷体简体" w:eastAsia="方正楷体简体" w:hAnsi="Times New Roman" w:cs="Times New Roman" w:hint="eastAsia"/>
          <w:sz w:val="32"/>
          <w:szCs w:val="32"/>
        </w:rPr>
        <w:t>（五）</w:t>
      </w:r>
      <w:r w:rsidR="008709C9" w:rsidRPr="00AE76D2">
        <w:rPr>
          <w:rFonts w:ascii="方正楷体简体" w:eastAsia="方正楷体简体" w:hAnsi="Times New Roman" w:cs="Times New Roman" w:hint="eastAsia"/>
          <w:sz w:val="32"/>
          <w:szCs w:val="32"/>
        </w:rPr>
        <w:t>学位论文评优获奖情况以及专业能力比赛获奖情况</w:t>
      </w:r>
    </w:p>
    <w:p w:rsidR="007F18F8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七、研究生教育学术交流与合作情况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800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</w:p>
    <w:p w:rsidR="007F18F8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八、存在问题分析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E4039F">
        <w:rPr>
          <w:rFonts w:ascii="Times New Roman" w:eastAsia="方正仿宋简体" w:hAnsi="Times New Roman" w:cs="Times New Roman" w:hint="eastAsia"/>
          <w:sz w:val="32"/>
          <w:szCs w:val="32"/>
        </w:rPr>
        <w:t>1500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8709C9" w:rsidRPr="00B43F19" w:rsidRDefault="008709C9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333105">
        <w:rPr>
          <w:rFonts w:ascii="方正黑体简体" w:eastAsia="方正黑体简体" w:hAnsi="Times New Roman" w:cs="Times New Roman" w:hint="eastAsia"/>
          <w:sz w:val="32"/>
          <w:szCs w:val="32"/>
        </w:rPr>
        <w:t>九、研究生教育进一步改革与发展的思路</w:t>
      </w:r>
      <w:r w:rsidR="007F18F8" w:rsidRPr="00333105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不少于</w:t>
      </w:r>
      <w:r w:rsidR="00E4039F">
        <w:rPr>
          <w:rFonts w:ascii="Times New Roman" w:eastAsia="方正仿宋简体" w:hAnsi="Times New Roman" w:cs="Times New Roman" w:hint="eastAsia"/>
          <w:sz w:val="32"/>
          <w:szCs w:val="32"/>
        </w:rPr>
        <w:t>1500</w:t>
      </w:r>
      <w:r w:rsidR="007F18F8">
        <w:rPr>
          <w:rFonts w:ascii="Times New Roman" w:eastAsia="方正仿宋简体" w:hAnsi="Times New Roman" w:cs="Times New Roman" w:hint="eastAsia"/>
          <w:sz w:val="32"/>
          <w:szCs w:val="32"/>
        </w:rPr>
        <w:t>字）</w:t>
      </w:r>
    </w:p>
    <w:p w:rsidR="00712B72" w:rsidRDefault="00712B72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617AAB" w:rsidRDefault="00617AAB" w:rsidP="00B43F19">
      <w:pPr>
        <w:spacing w:line="57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617AAB" w:rsidSect="00A0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3B" w:rsidRDefault="000D6B3B" w:rsidP="001B5537">
      <w:r>
        <w:separator/>
      </w:r>
    </w:p>
  </w:endnote>
  <w:endnote w:type="continuationSeparator" w:id="0">
    <w:p w:rsidR="000D6B3B" w:rsidRDefault="000D6B3B" w:rsidP="001B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3B" w:rsidRDefault="000D6B3B" w:rsidP="001B5537">
      <w:r>
        <w:separator/>
      </w:r>
    </w:p>
  </w:footnote>
  <w:footnote w:type="continuationSeparator" w:id="0">
    <w:p w:rsidR="000D6B3B" w:rsidRDefault="000D6B3B" w:rsidP="001B5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FD1"/>
    <w:multiLevelType w:val="hybridMultilevel"/>
    <w:tmpl w:val="1A3E30B6"/>
    <w:lvl w:ilvl="0" w:tplc="010C6F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7126E"/>
    <w:multiLevelType w:val="hybridMultilevel"/>
    <w:tmpl w:val="D6B09B90"/>
    <w:lvl w:ilvl="0" w:tplc="F174A692">
      <w:start w:val="1"/>
      <w:numFmt w:val="japaneseCounting"/>
      <w:lvlText w:val="%1、"/>
      <w:lvlJc w:val="left"/>
      <w:pPr>
        <w:ind w:left="720" w:hanging="720"/>
      </w:pPr>
      <w:rPr>
        <w:rFonts w:ascii="方正黑体简体" w:eastAsia="方正黑体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A4553"/>
    <w:multiLevelType w:val="hybridMultilevel"/>
    <w:tmpl w:val="0A8AC522"/>
    <w:lvl w:ilvl="0" w:tplc="C8002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C9"/>
    <w:rsid w:val="00015D65"/>
    <w:rsid w:val="000229DE"/>
    <w:rsid w:val="000D6B3B"/>
    <w:rsid w:val="00110F85"/>
    <w:rsid w:val="0011177B"/>
    <w:rsid w:val="00196D4E"/>
    <w:rsid w:val="001A1280"/>
    <w:rsid w:val="001B5537"/>
    <w:rsid w:val="001E028F"/>
    <w:rsid w:val="002709FA"/>
    <w:rsid w:val="002831A0"/>
    <w:rsid w:val="003109FB"/>
    <w:rsid w:val="00331334"/>
    <w:rsid w:val="00333105"/>
    <w:rsid w:val="0038356C"/>
    <w:rsid w:val="003930B6"/>
    <w:rsid w:val="004313D6"/>
    <w:rsid w:val="00475310"/>
    <w:rsid w:val="00486BA7"/>
    <w:rsid w:val="005019C4"/>
    <w:rsid w:val="00514BE6"/>
    <w:rsid w:val="005E5D42"/>
    <w:rsid w:val="0061655A"/>
    <w:rsid w:val="00617AAB"/>
    <w:rsid w:val="00647DD8"/>
    <w:rsid w:val="00662B5F"/>
    <w:rsid w:val="006800DA"/>
    <w:rsid w:val="006D64B7"/>
    <w:rsid w:val="00712B72"/>
    <w:rsid w:val="00751239"/>
    <w:rsid w:val="007957FB"/>
    <w:rsid w:val="007E6FFA"/>
    <w:rsid w:val="007F18F8"/>
    <w:rsid w:val="008044A0"/>
    <w:rsid w:val="00822D57"/>
    <w:rsid w:val="008709C9"/>
    <w:rsid w:val="00876C52"/>
    <w:rsid w:val="008C4366"/>
    <w:rsid w:val="008C4FF1"/>
    <w:rsid w:val="008E6140"/>
    <w:rsid w:val="009009C5"/>
    <w:rsid w:val="00961F11"/>
    <w:rsid w:val="009761DB"/>
    <w:rsid w:val="009A54E3"/>
    <w:rsid w:val="009E2B7C"/>
    <w:rsid w:val="009F4095"/>
    <w:rsid w:val="00A0112B"/>
    <w:rsid w:val="00A4314E"/>
    <w:rsid w:val="00A80596"/>
    <w:rsid w:val="00AB4E7B"/>
    <w:rsid w:val="00AE2461"/>
    <w:rsid w:val="00AE76D2"/>
    <w:rsid w:val="00B122F6"/>
    <w:rsid w:val="00B342A4"/>
    <w:rsid w:val="00B43F19"/>
    <w:rsid w:val="00B53522"/>
    <w:rsid w:val="00B85EAB"/>
    <w:rsid w:val="00B85F71"/>
    <w:rsid w:val="00BB041F"/>
    <w:rsid w:val="00BE109B"/>
    <w:rsid w:val="00CE1767"/>
    <w:rsid w:val="00CE2CEB"/>
    <w:rsid w:val="00D06DFD"/>
    <w:rsid w:val="00D55EF5"/>
    <w:rsid w:val="00D80206"/>
    <w:rsid w:val="00D8475B"/>
    <w:rsid w:val="00D9559E"/>
    <w:rsid w:val="00DC3468"/>
    <w:rsid w:val="00DE17EF"/>
    <w:rsid w:val="00DE1DF1"/>
    <w:rsid w:val="00E06218"/>
    <w:rsid w:val="00E145AC"/>
    <w:rsid w:val="00E4039F"/>
    <w:rsid w:val="00E90629"/>
    <w:rsid w:val="00EA4DB3"/>
    <w:rsid w:val="00EF625B"/>
    <w:rsid w:val="00F65A08"/>
    <w:rsid w:val="00FD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09C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709C9"/>
  </w:style>
  <w:style w:type="paragraph" w:styleId="a4">
    <w:name w:val="List Paragraph"/>
    <w:basedOn w:val="a"/>
    <w:uiPriority w:val="34"/>
    <w:qFormat/>
    <w:rsid w:val="008709C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96D4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96D4E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B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B553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B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B55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37</cp:revision>
  <cp:lastPrinted>2019-07-01T07:58:00Z</cp:lastPrinted>
  <dcterms:created xsi:type="dcterms:W3CDTF">2018-06-25T01:04:00Z</dcterms:created>
  <dcterms:modified xsi:type="dcterms:W3CDTF">2019-07-04T08:29:00Z</dcterms:modified>
</cp:coreProperties>
</file>