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right="1050" w:rightChars="500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spacing w:val="-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  <w:highlight w:val="none"/>
          <w:lang w:val="en-US" w:eastAsia="zh-CN"/>
        </w:rPr>
        <w:t>2020年</w:t>
      </w: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  <w:highlight w:val="none"/>
        </w:rPr>
        <w:t>中国知网“知者行”宣讲报告会</w:t>
      </w: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  <w:highlight w:val="none"/>
        </w:rPr>
        <w:t>直播收看情况表</w:t>
      </w:r>
    </w:p>
    <w:p>
      <w:pPr>
        <w:widowControl w:val="0"/>
        <w:spacing w:before="381" w:beforeLines="100" w:after="381" w:afterLines="100" w:line="560" w:lineRule="exact"/>
        <w:ind w:firstLine="206" w:firstLineChars="100"/>
        <w:rPr>
          <w:rFonts w:hint="default" w:ascii="Times New Roman" w:hAnsi="Times New Roman" w:eastAsia="方正仿宋简体" w:cs="Times New Roman"/>
          <w:spacing w:val="-2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pacing w:val="-2"/>
          <w:szCs w:val="28"/>
          <w:highlight w:val="none"/>
        </w:rPr>
        <w:t>填报单位</w:t>
      </w:r>
      <w:r>
        <w:rPr>
          <w:rFonts w:hint="eastAsia" w:ascii="Times New Roman" w:hAnsi="Times New Roman" w:eastAsia="方正仿宋简体" w:cs="Times New Roman"/>
          <w:spacing w:val="-2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pacing w:val="-2"/>
          <w:szCs w:val="28"/>
          <w:highlight w:val="none"/>
          <w:lang w:val="en-US" w:eastAsia="zh-CN"/>
        </w:rPr>
        <w:t>加盖公章）</w:t>
      </w:r>
      <w:r>
        <w:rPr>
          <w:rFonts w:hint="default" w:ascii="Times New Roman" w:hAnsi="Times New Roman" w:eastAsia="方正仿宋简体" w:cs="Times New Roman"/>
          <w:spacing w:val="-2"/>
          <w:szCs w:val="28"/>
          <w:highlight w:val="none"/>
        </w:rPr>
        <w:t xml:space="preserve">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930"/>
        <w:gridCol w:w="1425"/>
        <w:gridCol w:w="25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  <w:t>是否组织集中收看</w:t>
            </w:r>
          </w:p>
        </w:tc>
        <w:tc>
          <w:tcPr>
            <w:tcW w:w="5383" w:type="dxa"/>
            <w:gridSpan w:val="5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  <w:t>集中观看人数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  <w:t>是否通知自行收看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widowControl w:val="0"/>
              <w:snapToGrid w:val="0"/>
              <w:spacing w:line="400" w:lineRule="exact"/>
              <w:rPr>
                <w:rFonts w:hint="default" w:ascii="Times New Roman" w:hAnsi="Times New Roman" w:eastAsia="方正楷体简体" w:cs="Times New Roman"/>
                <w:spacing w:val="-2"/>
                <w:sz w:val="32"/>
                <w:szCs w:val="32"/>
                <w:highlight w:val="none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widowControl w:val="0"/>
              <w:snapToGrid w:val="0"/>
              <w:spacing w:line="400" w:lineRule="exact"/>
              <w:rPr>
                <w:rFonts w:hint="default" w:ascii="Times New Roman" w:hAnsi="Times New Roman" w:eastAsia="方正楷体简体" w:cs="Times New Roman"/>
                <w:spacing w:val="-2"/>
                <w:sz w:val="32"/>
                <w:szCs w:val="32"/>
                <w:highlight w:val="none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snapToGrid w:val="0"/>
              <w:spacing w:line="400" w:lineRule="exact"/>
              <w:rPr>
                <w:rFonts w:hint="default" w:ascii="Times New Roman" w:hAnsi="Times New Roman" w:eastAsia="方正楷体简体" w:cs="Times New Roman"/>
                <w:spacing w:val="-2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pacing w:val="-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Cs w:val="28"/>
                <w:highlight w:val="none"/>
                <w:lang w:val="en-US" w:eastAsia="zh-CN"/>
              </w:rPr>
              <w:t>研一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pacing w:val="-2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Cs w:val="28"/>
                <w:highlight w:val="none"/>
                <w:lang w:val="en-US" w:eastAsia="zh-CN"/>
              </w:rPr>
              <w:t>研二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Cs w:val="28"/>
                <w:highlight w:val="none"/>
                <w:lang w:val="en-US" w:eastAsia="zh-CN"/>
              </w:rPr>
              <w:t>研三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Cs w:val="28"/>
                <w:highlight w:val="none"/>
                <w:lang w:val="en-US" w:eastAsia="zh-CN"/>
              </w:rPr>
              <w:t>导师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pacing w:val="-2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 w:val="0"/>
              <w:snapToGrid w:val="0"/>
              <w:spacing w:line="400" w:lineRule="exact"/>
              <w:rPr>
                <w:rFonts w:hint="default" w:ascii="Times New Roman" w:hAnsi="Times New Roman" w:eastAsia="方正楷体简体" w:cs="Times New Roman"/>
                <w:spacing w:val="-2"/>
                <w:sz w:val="32"/>
                <w:szCs w:val="32"/>
                <w:highlight w:val="none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 w:val="0"/>
              <w:snapToGrid w:val="0"/>
              <w:spacing w:line="400" w:lineRule="exact"/>
              <w:rPr>
                <w:rFonts w:hint="default" w:ascii="Times New Roman" w:hAnsi="Times New Roman" w:eastAsia="方正楷体简体" w:cs="Times New Roman"/>
                <w:spacing w:val="-2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 w:val="0"/>
              <w:snapToGrid w:val="0"/>
              <w:spacing w:line="400" w:lineRule="exact"/>
              <w:rPr>
                <w:rFonts w:hint="default" w:ascii="Times New Roman" w:hAnsi="Times New Roman" w:eastAsia="方正楷体简体" w:cs="Times New Roman"/>
                <w:spacing w:val="-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"/>
                <w:sz w:val="24"/>
                <w:szCs w:val="24"/>
                <w:highlight w:val="none"/>
              </w:rPr>
            </w:pPr>
          </w:p>
        </w:tc>
      </w:tr>
    </w:tbl>
    <w:p>
      <w:pPr>
        <w:widowControl w:val="0"/>
        <w:spacing w:line="560" w:lineRule="exact"/>
        <w:ind w:right="1050" w:rightChars="500" w:firstLine="103" w:firstLineChars="50"/>
        <w:jc w:val="left"/>
        <w:rPr>
          <w:rFonts w:hint="default" w:ascii="Times New Roman" w:hAnsi="Times New Roman" w:eastAsia="方正仿宋简体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pacing w:val="-2"/>
          <w:szCs w:val="28"/>
          <w:highlight w:val="none"/>
        </w:rPr>
        <w:t xml:space="preserve">联系人：                              联系电话：             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highlight w:val="none"/>
        </w:rPr>
        <w:t xml:space="preserve">                </w:t>
      </w:r>
      <w:r>
        <w:rPr>
          <w:rFonts w:hint="default" w:ascii="Times New Roman" w:hAnsi="Times New Roman" w:eastAsia="方正仿宋简体" w:cs="Times New Roman"/>
          <w:spacing w:val="-2"/>
          <w:szCs w:val="28"/>
          <w:highlight w:val="none"/>
        </w:rPr>
        <w:t>填报时间：</w:t>
      </w:r>
    </w:p>
    <w:p>
      <w:pPr>
        <w:widowControl w:val="0"/>
        <w:spacing w:line="560" w:lineRule="exact"/>
        <w:ind w:right="1050" w:rightChars="500" w:firstLine="552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pacing w:val="-2"/>
          <w:sz w:val="28"/>
          <w:szCs w:val="28"/>
          <w:highlight w:val="none"/>
        </w:rPr>
        <w:t>注：请于</w:t>
      </w:r>
      <w:r>
        <w:rPr>
          <w:rFonts w:hint="default" w:ascii="Times New Roman" w:hAnsi="Times New Roman" w:eastAsia="方正仿宋简体" w:cs="Times New Roman"/>
          <w:spacing w:val="-2"/>
          <w:sz w:val="28"/>
          <w:szCs w:val="28"/>
          <w:highlight w:val="none"/>
          <w:lang w:val="en-US" w:eastAsia="zh-CN"/>
        </w:rPr>
        <w:t>2020年9</w:t>
      </w:r>
      <w:r>
        <w:rPr>
          <w:rFonts w:hint="default" w:ascii="Times New Roman" w:hAnsi="Times New Roman" w:eastAsia="方正仿宋简体" w:cs="Times New Roman"/>
          <w:spacing w:val="-2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spacing w:val="-2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spacing w:val="-2"/>
          <w:sz w:val="28"/>
          <w:szCs w:val="28"/>
          <w:highlight w:val="none"/>
        </w:rPr>
        <w:t>日12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none"/>
        </w:rPr>
        <w:t>∶</w:t>
      </w:r>
      <w:r>
        <w:rPr>
          <w:rFonts w:hint="default" w:ascii="Times New Roman" w:hAnsi="Times New Roman" w:eastAsia="方正仿宋简体" w:cs="Times New Roman"/>
          <w:spacing w:val="-2"/>
          <w:sz w:val="28"/>
          <w:szCs w:val="28"/>
          <w:highlight w:val="none"/>
        </w:rPr>
        <w:t>00前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通过电子邮件方式反馈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highlight w:val="none"/>
        </w:rPr>
        <w:t>研究生处培养科。</w:t>
      </w:r>
    </w:p>
    <w:p>
      <w:pPr>
        <w:widowControl w:val="0"/>
        <w:spacing w:line="560" w:lineRule="exact"/>
        <w:ind w:right="1050" w:rightChars="500" w:firstLine="56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邮箱：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0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0"/>
          <w:szCs w:val="22"/>
          <w:highlight w:val="none"/>
        </w:rPr>
        <w:instrText xml:space="preserve"> HYPERLINK "mailto:yjspy@cdu.edu.cn" </w:instrText>
      </w:r>
      <w:r>
        <w:rPr>
          <w:rFonts w:hint="default" w:ascii="Times New Roman" w:hAnsi="Times New Roman" w:cs="Times New Roman"/>
          <w:sz w:val="20"/>
          <w:szCs w:val="22"/>
          <w:highlight w:val="none"/>
        </w:rPr>
        <w:fldChar w:fldCharType="separate"/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highlight w:val="none"/>
        </w:rPr>
        <w:t>yjspy@cdu.edu.cn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highlight w:val="none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2B3A"/>
    <w:rsid w:val="69F8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2020-09-18T03:28:00Z</dcterms:created>
  <dc:creator>HY</dc:creator>
  <cp:lastModifiedBy>HY</cp:lastModifiedBy>
  <dcterms:modified xsi:type="dcterms:W3CDTF">2020-09-18T03:29:23Z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