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42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after="156" w:afterLines="50" w:line="520" w:lineRule="exact"/>
        <w:ind w:right="42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“研究生思想政治教育”主题交流分享会会议议程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  <w:t>主办学院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时间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是否线上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  <w:t>链接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参会</w:t>
            </w: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人员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预计人数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主要议程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能否旁听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  <w:t>可容纳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  <w:t>旁听人数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学院书记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学院院长</w:t>
            </w:r>
            <w:bookmarkStart w:id="0" w:name="_GoBack"/>
            <w:bookmarkEnd w:id="0"/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         年   月   日</w:t>
            </w:r>
          </w:p>
        </w:tc>
      </w:tr>
    </w:tbl>
    <w:p>
      <w:pPr>
        <w:widowControl/>
        <w:numPr>
          <w:ilvl w:val="0"/>
          <w:numId w:val="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60" w:lineRule="exact"/>
        <w:jc w:val="left"/>
        <w:rPr>
          <w:rFonts w:hint="eastAsia" w:ascii="Times New Roman" w:hAnsi="Times New Roman" w:eastAsia="方正仿宋简体" w:cs="Times New Roman"/>
          <w:kern w:val="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779FC"/>
    <w:rsid w:val="05AF7454"/>
    <w:rsid w:val="326E001D"/>
    <w:rsid w:val="5B4609EF"/>
    <w:rsid w:val="77E7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666"/>
    <w:basedOn w:val="1"/>
    <w:qFormat/>
    <w:uiPriority w:val="0"/>
    <w:rPr>
      <w:rFonts w:asciiTheme="minorAscii" w:hAnsiTheme="minorAscii"/>
      <w:szCs w:val="22"/>
    </w:rPr>
  </w:style>
  <w:style w:type="paragraph" w:customStyle="1" w:styleId="6">
    <w:name w:val="样式1"/>
    <w:basedOn w:val="1"/>
    <w:qFormat/>
    <w:uiPriority w:val="0"/>
    <w:rPr>
      <w:rFonts w:ascii="Calibri" w:hAnsi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2020-09-07T07:33:00Z</dcterms:created>
  <dc:creator>琉璃不染嚣尘</dc:creator>
  <cp:lastModifiedBy>琉璃不染嚣尘</cp:lastModifiedBy>
  <dcterms:modified xsi:type="dcterms:W3CDTF">2020-09-07T08:00:13Z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